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8C" w:rsidRPr="00E64368" w:rsidRDefault="006D458C" w:rsidP="006D458C">
      <w:pPr>
        <w:rPr>
          <w:rFonts w:ascii="Times New Roman" w:hAnsi="Times New Roman" w:cs="Times New Roman"/>
          <w:sz w:val="20"/>
          <w:szCs w:val="20"/>
        </w:rPr>
      </w:pPr>
      <w:r w:rsidRPr="00E64368">
        <w:rPr>
          <w:rFonts w:ascii="Times New Roman" w:hAnsi="Times New Roman" w:cs="Times New Roman"/>
          <w:sz w:val="20"/>
          <w:szCs w:val="20"/>
        </w:rPr>
        <w:t xml:space="preserve">Материалы  к урокам  </w:t>
      </w:r>
      <w:r w:rsidR="003A1B22">
        <w:rPr>
          <w:rFonts w:ascii="Times New Roman" w:hAnsi="Times New Roman" w:cs="Times New Roman"/>
          <w:sz w:val="20"/>
          <w:szCs w:val="20"/>
        </w:rPr>
        <w:t>20.04-24.04</w:t>
      </w:r>
    </w:p>
    <w:tbl>
      <w:tblPr>
        <w:tblW w:w="152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466"/>
        <w:gridCol w:w="3285"/>
        <w:gridCol w:w="3119"/>
      </w:tblGrid>
      <w:tr w:rsidR="006D458C" w:rsidRPr="00D2148D" w:rsidTr="00C41D48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466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6D458C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D2148D" w:rsidRDefault="00930A10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20.04-21.04</w:t>
            </w:r>
          </w:p>
        </w:tc>
        <w:tc>
          <w:tcPr>
            <w:tcW w:w="2466" w:type="dxa"/>
            <w:shd w:val="clear" w:color="auto" w:fill="auto"/>
          </w:tcPr>
          <w:p w:rsidR="006D458C" w:rsidRPr="00D2148D" w:rsidRDefault="00310F59" w:rsidP="005C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Запись и название чисел до 20. Сло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жение и вычита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ние в пределах 20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без перехода че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рез десяток.</w:t>
            </w:r>
          </w:p>
          <w:p w:rsidR="00310F59" w:rsidRPr="00D2148D" w:rsidRDefault="00310F59" w:rsidP="005C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Цель: сформировать способность  к записи, сравнению, сложению и вычитанию двузначных чисел (без перехода через разряд). Сформировать способность к сравнению, сложению и вычитанию длин отрезков,  выраженных в дм  и см. Тренировать способность к анализу и решению задач, решению уравнений, закрепить навыки действий с круглыми числами.</w:t>
            </w:r>
          </w:p>
        </w:tc>
        <w:tc>
          <w:tcPr>
            <w:tcW w:w="3285" w:type="dxa"/>
            <w:shd w:val="clear" w:color="auto" w:fill="auto"/>
          </w:tcPr>
          <w:p w:rsidR="00E1485D" w:rsidRPr="00D2148D" w:rsidRDefault="00E1485D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D6979" w:rsidRPr="00D2148D" w:rsidRDefault="00E1485D" w:rsidP="002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адях, устный счет, знакомство с новым материалом,</w:t>
            </w:r>
          </w:p>
          <w:p w:rsidR="006D458C" w:rsidRPr="00D2148D" w:rsidRDefault="00053470" w:rsidP="00175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двузначных чисел с помощь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моделей треугольников и точек, 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примеров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сложение и выч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итание с использованием моделей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решение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 </w:t>
            </w:r>
            <w:r w:rsidR="00E1485D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разбором, фронтальная  устная работа.</w:t>
            </w:r>
          </w:p>
        </w:tc>
        <w:tc>
          <w:tcPr>
            <w:tcW w:w="3119" w:type="dxa"/>
            <w:shd w:val="clear" w:color="auto" w:fill="auto"/>
            <w:noWrap/>
          </w:tcPr>
          <w:p w:rsidR="002D1506" w:rsidRPr="00D2148D" w:rsidRDefault="002D1506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D458C" w:rsidRPr="00930A10" w:rsidRDefault="0031449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стр.62-65</w:t>
            </w:r>
            <w:r w:rsidR="002D1506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D1506" w:rsidRPr="00D2148D" w:rsidRDefault="00B27FF5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5F40D4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6D458C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одной (русский)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930A10" w:rsidRDefault="00930A10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20.04-23.04</w:t>
            </w:r>
          </w:p>
        </w:tc>
        <w:tc>
          <w:tcPr>
            <w:tcW w:w="2466" w:type="dxa"/>
            <w:shd w:val="clear" w:color="auto" w:fill="auto"/>
          </w:tcPr>
          <w:p w:rsidR="00091533" w:rsidRDefault="00091533" w:rsidP="005C1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1533">
              <w:rPr>
                <w:rFonts w:ascii="Times New Roman" w:hAnsi="Times New Roman" w:cs="Times New Roman"/>
                <w:sz w:val="20"/>
                <w:szCs w:val="20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 д.)</w:t>
            </w:r>
            <w:proofErr w:type="gramEnd"/>
          </w:p>
          <w:p w:rsidR="00B27FF5" w:rsidRPr="00091533" w:rsidRDefault="00B27FF5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1533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BC7FB2" w:rsidRPr="000915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изучение быта русского народа, развитие интереса к прошлому, к истокам и обычаям русской семьи.</w:t>
            </w:r>
          </w:p>
        </w:tc>
        <w:tc>
          <w:tcPr>
            <w:tcW w:w="3285" w:type="dxa"/>
            <w:shd w:val="clear" w:color="auto" w:fill="auto"/>
          </w:tcPr>
          <w:p w:rsidR="00BC7FB2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ответы на вопросы, повторение определений,</w:t>
            </w:r>
          </w:p>
          <w:p w:rsidR="00BC7FB2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предложений с терминами по теме,</w:t>
            </w:r>
          </w:p>
          <w:p w:rsidR="006D458C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краткий и развернутый ответ.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D2148D" w:rsidRDefault="00BC7FB2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и тест, 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5F40D4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21.04-22.04</w:t>
            </w:r>
          </w:p>
        </w:tc>
        <w:tc>
          <w:tcPr>
            <w:tcW w:w="2466" w:type="dxa"/>
            <w:shd w:val="clear" w:color="auto" w:fill="auto"/>
          </w:tcPr>
          <w:p w:rsidR="00C41D48" w:rsidRPr="00C41D48" w:rsidRDefault="00C41D48" w:rsidP="00C41D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D48">
              <w:rPr>
                <w:rFonts w:ascii="Times New Roman" w:hAnsi="Times New Roman" w:cs="Times New Roman"/>
                <w:sz w:val="20"/>
                <w:szCs w:val="20"/>
              </w:rPr>
              <w:t xml:space="preserve">Звуки и буквы. </w:t>
            </w:r>
          </w:p>
          <w:p w:rsidR="00C41D48" w:rsidRPr="00D2148D" w:rsidRDefault="00C41D48" w:rsidP="00225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D48">
              <w:rPr>
                <w:rFonts w:ascii="Times New Roman" w:hAnsi="Times New Roman" w:cs="Times New Roman"/>
                <w:sz w:val="20"/>
                <w:szCs w:val="20"/>
              </w:rPr>
              <w:t>Алфавит.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1D48">
              <w:rPr>
                <w:rFonts w:ascii="Times New Roman" w:hAnsi="Times New Roman" w:cs="Times New Roman"/>
                <w:sz w:val="20"/>
                <w:szCs w:val="20"/>
              </w:rPr>
              <w:t>Гласные звуки. Обозначение их буквами.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1D48">
              <w:rPr>
                <w:rFonts w:ascii="Times New Roman" w:hAnsi="Times New Roman" w:cs="Times New Roman"/>
                <w:sz w:val="20"/>
                <w:szCs w:val="20"/>
              </w:rPr>
              <w:t>Согласные звуки. Обозначение их буквами.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225817">
              <w:rPr>
                <w:rFonts w:ascii="Times New Roman" w:hAnsi="Times New Roman" w:cs="Times New Roman"/>
                <w:sz w:val="20"/>
                <w:szCs w:val="20"/>
              </w:rPr>
              <w:t xml:space="preserve">расширять представление детей о звуковом составе слова, </w:t>
            </w:r>
            <w:r w:rsidR="002258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закрепить представление о букве как обозначении звука, закрепить первоначальные знания об алфавите,  о практическом применении его знания. Закрепить умения </w:t>
            </w:r>
            <w:proofErr w:type="spellStart"/>
            <w:r w:rsidR="00225817">
              <w:rPr>
                <w:rFonts w:ascii="Times New Roman" w:hAnsi="Times New Roman" w:cs="Times New Roman"/>
                <w:sz w:val="20"/>
                <w:szCs w:val="20"/>
              </w:rPr>
              <w:t>шк-ков</w:t>
            </w:r>
            <w:proofErr w:type="spellEnd"/>
            <w:r w:rsidR="00225817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гласные и согласные звуки в слове, проводить </w:t>
            </w:r>
            <w:proofErr w:type="spellStart"/>
            <w:proofErr w:type="gramStart"/>
            <w:r w:rsidR="00225817">
              <w:rPr>
                <w:rFonts w:ascii="Times New Roman" w:hAnsi="Times New Roman" w:cs="Times New Roman"/>
                <w:sz w:val="20"/>
                <w:szCs w:val="20"/>
              </w:rPr>
              <w:t>звуко-буквенный</w:t>
            </w:r>
            <w:proofErr w:type="spellEnd"/>
            <w:proofErr w:type="gramEnd"/>
            <w:r w:rsidR="00225817">
              <w:rPr>
                <w:rFonts w:ascii="Times New Roman" w:hAnsi="Times New Roman" w:cs="Times New Roman"/>
                <w:sz w:val="20"/>
                <w:szCs w:val="20"/>
              </w:rPr>
              <w:t xml:space="preserve"> анализ слов, сравнивать их по написанию и произношению.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9D6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тетрадях, словарная работа, постановка вопросов и ответы на них, краткие и развернутые высказывания,</w:t>
            </w:r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выполнение </w:t>
            </w:r>
            <w:proofErr w:type="spellStart"/>
            <w:proofErr w:type="gramStart"/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звуко-буквенного</w:t>
            </w:r>
            <w:proofErr w:type="spellEnd"/>
            <w:proofErr w:type="gramEnd"/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анализа слов,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предложений, выполнение упражнений учебника.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5E5B3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45- 51  выполнение упражнений устно и в тетрадях, </w:t>
            </w:r>
            <w:proofErr w:type="spellStart"/>
            <w:r w:rsidR="00E646D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  <w:p w:rsidR="00C41D48" w:rsidRPr="00D2148D" w:rsidRDefault="00C41D48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21.04-25.04</w:t>
            </w:r>
          </w:p>
        </w:tc>
        <w:tc>
          <w:tcPr>
            <w:tcW w:w="2466" w:type="dxa"/>
            <w:shd w:val="clear" w:color="auto" w:fill="auto"/>
          </w:tcPr>
          <w:p w:rsidR="00C41D48" w:rsidRPr="00D2148D" w:rsidRDefault="00C41D48" w:rsidP="0005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zh-CN"/>
              </w:rPr>
              <w:t>Мы – семья на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zh-CN"/>
              </w:rPr>
              <w:softHyphen/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родов России.</w:t>
            </w:r>
            <w:r w:rsidR="0097525F">
              <w:t xml:space="preserve"> </w:t>
            </w:r>
            <w:r w:rsidR="0097525F" w:rsidRPr="0097525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Охрана природы.</w:t>
            </w:r>
          </w:p>
          <w:p w:rsidR="00C41D48" w:rsidRPr="00D2148D" w:rsidRDefault="00C41D48" w:rsidP="00975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Цель: </w:t>
            </w:r>
            <w:r w:rsidR="008525C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формировать представление о России как общей родине разных народов, воспитывать уважение к людям других национальностей, гордость за свой край. Показать отрицательное воздействие человека на природу, формировать бережное отношение  к природе.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824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текста учебника по данным темам, постановка вопросов, краткие и развернутые ответы, выполнение упражнений по темам в рабочей тетради.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97525F" w:rsidP="005E5B3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стр.46-53</w:t>
            </w:r>
            <w:r w:rsidR="00C41D48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выполнение упражнений в рабочей тетради по данным темам, </w:t>
            </w:r>
            <w:proofErr w:type="spellStart"/>
            <w:r w:rsidR="00C41D48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C41D48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22.04-23.04</w:t>
            </w:r>
          </w:p>
        </w:tc>
        <w:tc>
          <w:tcPr>
            <w:tcW w:w="2466" w:type="dxa"/>
            <w:shd w:val="clear" w:color="auto" w:fill="auto"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Запись и название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чисел до 20. Сло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жение и вычита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ние в пределах 20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без перехода че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рез десяток.</w:t>
            </w:r>
          </w:p>
          <w:p w:rsidR="00C41D48" w:rsidRPr="00D2148D" w:rsidRDefault="00C41D4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сформировать способность  к записи, сравнению, сложению и вычитанию двузначных чисел (без перехода через разряд). Сформировать способность к сравнению, сложению и вычитанию длин отрезков,  выраженных в дм  и см. Тренировать способность к анализу и решению </w:t>
            </w: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задач, решению уравнений, закрепить навыки действий с круглыми числами.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тетрадях, устный счет, знакомство с новым материалом,</w:t>
            </w:r>
          </w:p>
          <w:p w:rsidR="00C41D48" w:rsidRPr="00175FBD" w:rsidRDefault="00C41D4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двузначных чисел с помощью моделей треугольников и точек</w:t>
            </w:r>
            <w:proofErr w:type="gram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решение примеров на сложение и вычитание с использованием моделей , решение задач с разбором, фронтальная  устная работа.</w:t>
            </w:r>
          </w:p>
          <w:p w:rsidR="00C41D48" w:rsidRPr="00175FBD" w:rsidRDefault="00C41D4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5B36" w:rsidRDefault="005E5B36" w:rsidP="005E5B3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41D48" w:rsidRPr="00D2148D" w:rsidRDefault="00C41D48" w:rsidP="005E5B3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 w:rsidR="00314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66-69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выполнение заданий в рабочей тетради.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5E5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22.04-27.04</w:t>
            </w:r>
          </w:p>
        </w:tc>
        <w:tc>
          <w:tcPr>
            <w:tcW w:w="2466" w:type="dxa"/>
            <w:shd w:val="clear" w:color="auto" w:fill="auto"/>
          </w:tcPr>
          <w:p w:rsidR="00A8639E" w:rsidRPr="00A8639E" w:rsidRDefault="00A8639E" w:rsidP="00A863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639E">
              <w:rPr>
                <w:rFonts w:ascii="Times New Roman" w:hAnsi="Times New Roman" w:cs="Times New Roman"/>
                <w:bCs/>
                <w:sz w:val="20"/>
                <w:szCs w:val="20"/>
              </w:rPr>
              <w:t>В. Лунин «Никого не обижай». Е. Благинина «Котёнок». Прием звукописи как средство создания образа.</w:t>
            </w:r>
          </w:p>
          <w:p w:rsidR="00C41D48" w:rsidRDefault="00A8639E" w:rsidP="00A863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639E">
              <w:rPr>
                <w:rFonts w:ascii="Times New Roman" w:hAnsi="Times New Roman" w:cs="Times New Roman"/>
                <w:bCs/>
                <w:sz w:val="20"/>
                <w:szCs w:val="20"/>
              </w:rPr>
              <w:t>И.Токмакова</w:t>
            </w:r>
            <w:proofErr w:type="spellEnd"/>
            <w:r w:rsidRPr="00A863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«Лягушки», «Разговор синицы и дятла». В. Бианки «Разговор птиц в конце лета». Мы в ответе за тех, кого приручили. И.Пивоварова «Всех угостила». С.Михалков «Зяблик». С.Маршак «Волк и лиса». Н.Сладков «Без слов».</w:t>
            </w:r>
          </w:p>
          <w:p w:rsidR="00A8639E" w:rsidRPr="00D2148D" w:rsidRDefault="00A8639E" w:rsidP="00A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Цель: </w:t>
            </w:r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познакомить с понятиями раздела «общение», «диалог», обучать </w:t>
            </w:r>
            <w:proofErr w:type="spellStart"/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>выр</w:t>
            </w:r>
            <w:proofErr w:type="spellEnd"/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8525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>чтению с опорой на знаки препинания, пониманию характеров героев, прививать интерес и любовь к поэзии, упражнять в чтении по ролям, познакомить с произведениями указанных авторов, учить искать главную мысль произведения.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текстов, работа над выразительным чтением, чтение по ролям, работа над вопросами по тексту, формулировка вопросов и развернутых ответов.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41D48" w:rsidRPr="00D2148D" w:rsidRDefault="00C41D48" w:rsidP="005E5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стр.46-75, выполнение заданий в рабочей тетради по литературному чтению по данным темам.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23.04-29.04</w:t>
            </w:r>
          </w:p>
        </w:tc>
        <w:tc>
          <w:tcPr>
            <w:tcW w:w="2466" w:type="dxa"/>
            <w:shd w:val="clear" w:color="auto" w:fill="auto"/>
          </w:tcPr>
          <w:p w:rsidR="00C41D48" w:rsidRPr="00E15586" w:rsidRDefault="00AB70D1" w:rsidP="009A1E0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</w:pPr>
            <w:r w:rsidRPr="00E1558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 xml:space="preserve">Полёты птиц. Знакомство с видами птиц. Техника «рваной бумаги» Понятие «мозаика». </w:t>
            </w:r>
            <w:r w:rsidRPr="00E1558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>Изделие «Попугай».</w:t>
            </w:r>
          </w:p>
          <w:p w:rsidR="00AB70D1" w:rsidRPr="00E15586" w:rsidRDefault="00AB70D1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58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 xml:space="preserve">Цель: </w:t>
            </w:r>
            <w:r w:rsidR="00E15586" w:rsidRPr="00E155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создать условия для ознакомления со способами создания мозаики с использованием техники </w:t>
            </w:r>
            <w:r w:rsidR="00E15586" w:rsidRPr="00E155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«рваная бумага».</w:t>
            </w:r>
          </w:p>
        </w:tc>
        <w:tc>
          <w:tcPr>
            <w:tcW w:w="3285" w:type="dxa"/>
            <w:shd w:val="clear" w:color="auto" w:fill="auto"/>
          </w:tcPr>
          <w:p w:rsidR="00C41D48" w:rsidRPr="00E15586" w:rsidRDefault="00C41D48" w:rsidP="00A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Выполнение изделия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практическая работа.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175F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23.04-29.04</w:t>
            </w:r>
          </w:p>
        </w:tc>
        <w:tc>
          <w:tcPr>
            <w:tcW w:w="2466" w:type="dxa"/>
            <w:shd w:val="clear" w:color="auto" w:fill="auto"/>
          </w:tcPr>
          <w:p w:rsidR="00AB70D1" w:rsidRPr="003A1B22" w:rsidRDefault="003A1B22" w:rsidP="005F40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B22">
              <w:rPr>
                <w:rFonts w:ascii="Times New Roman" w:hAnsi="Times New Roman" w:cs="Times New Roman"/>
                <w:sz w:val="20"/>
                <w:szCs w:val="20"/>
              </w:rPr>
              <w:t>Эмоциональные возможности цвета</w:t>
            </w:r>
            <w:r w:rsidR="00E155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A1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586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3A1B22">
              <w:rPr>
                <w:rFonts w:ascii="Times New Roman" w:hAnsi="Times New Roman" w:cs="Times New Roman"/>
                <w:sz w:val="20"/>
                <w:szCs w:val="20"/>
              </w:rPr>
              <w:t>царстве радуги-дуги. Основные и составные цвета.</w:t>
            </w:r>
          </w:p>
          <w:p w:rsidR="00C41D48" w:rsidRPr="00D2148D" w:rsidRDefault="00C41D48" w:rsidP="005F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B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Pr="003A1B2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способности к эмоционально-ценностному восприятию произведений изобразительного искусства, выражению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творческих работах своего отношения к окружающему миру.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новым материалом, ответы на поставленные вопросы, выполнение практической работы.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тест,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 на родном (русском)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4C54A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24.04-30.04</w:t>
            </w:r>
          </w:p>
        </w:tc>
        <w:tc>
          <w:tcPr>
            <w:tcW w:w="2466" w:type="dxa"/>
            <w:shd w:val="clear" w:color="auto" w:fill="auto"/>
          </w:tcPr>
          <w:p w:rsidR="003A1B22" w:rsidRPr="003A1B22" w:rsidRDefault="003A1B22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1B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Упражнения в чтении. Извлечение из текста информации, данной в неявном и явном виде. Умение приводить примеры поступков, подтверждающих характеристику героя. </w:t>
            </w:r>
            <w:proofErr w:type="spellStart"/>
            <w:r w:rsidRPr="003A1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Н.Юрцевич</w:t>
            </w:r>
            <w:proofErr w:type="spellEnd"/>
            <w:r w:rsidRPr="003A1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«Интересные камни»</w:t>
            </w:r>
          </w:p>
          <w:p w:rsidR="00C41D48" w:rsidRPr="00D2148D" w:rsidRDefault="00C41D48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B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 формирование умения определять главную мысль, тему текста; давать заголовок прочитанному тексту, работать над выразительным чтением</w:t>
            </w:r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развитием речи и обогащением словарного запаса </w:t>
            </w:r>
            <w:proofErr w:type="gramStart"/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текста, работа по вопросам, анализ текста для определения главной мысли, темы. Работа над выразительным чтением с опорой на знаки 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епинания,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текста, пересказ текста в соответствии с иллюстрациями.</w:t>
            </w:r>
          </w:p>
          <w:p w:rsidR="00C41D48" w:rsidRPr="00D2148D" w:rsidRDefault="00C41D48" w:rsidP="009A5E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24.04-26.04</w:t>
            </w:r>
          </w:p>
        </w:tc>
        <w:tc>
          <w:tcPr>
            <w:tcW w:w="2466" w:type="dxa"/>
            <w:shd w:val="clear" w:color="auto" w:fill="auto"/>
          </w:tcPr>
          <w:p w:rsidR="00E646D4" w:rsidRDefault="00E646D4" w:rsidP="00C41D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6D4">
              <w:rPr>
                <w:rFonts w:ascii="Times New Roman" w:hAnsi="Times New Roman" w:cs="Times New Roman"/>
                <w:sz w:val="20"/>
                <w:szCs w:val="20"/>
              </w:rPr>
              <w:t>Гласные и согласные звуки. Обозначение их буквами.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46D4">
              <w:rPr>
                <w:rFonts w:ascii="Times New Roman" w:hAnsi="Times New Roman" w:cs="Times New Roman"/>
                <w:sz w:val="20"/>
                <w:szCs w:val="20"/>
              </w:rPr>
              <w:t>Слоги.</w:t>
            </w:r>
          </w:p>
          <w:p w:rsidR="00C41D48" w:rsidRPr="00D2148D" w:rsidRDefault="00C41D48" w:rsidP="003A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225817">
              <w:rPr>
                <w:rFonts w:ascii="Times New Roman" w:hAnsi="Times New Roman" w:cs="Times New Roman"/>
                <w:sz w:val="20"/>
                <w:szCs w:val="20"/>
              </w:rPr>
              <w:t>закрепить умения школьников распознавать гласные и согласные звуки в слове</w:t>
            </w:r>
            <w:r w:rsidR="00E155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15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 их и обозначать на письме буквами, развивать у детей фонематический слух, закрепить представление о слоге как произносительной части слова, научить соотносить количество слогов в слове с количеством в нем гласных звуков.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E155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по учебнику и в тетради. Орфографическая работа, составление предложения из слов, подчеркивание орфограмм, выполнение упражнений учебника, краткие и развернутые ответы, отгадывание загадок, </w:t>
            </w:r>
            <w:r w:rsidR="00E1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</w:t>
            </w:r>
            <w:proofErr w:type="spellStart"/>
            <w:proofErr w:type="gramStart"/>
            <w:r w:rsidR="00E1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звуко-буквенного</w:t>
            </w:r>
            <w:proofErr w:type="spellEnd"/>
            <w:proofErr w:type="gramEnd"/>
            <w:r w:rsidR="00E1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анализа слов, деление слов на слоги.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41D48" w:rsidRPr="00D2148D" w:rsidRDefault="00C41D48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 w:rsid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51-64</w:t>
            </w:r>
          </w:p>
          <w:p w:rsidR="00C41D48" w:rsidRPr="00D2148D" w:rsidRDefault="00C41D48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24.04-30.04</w:t>
            </w:r>
          </w:p>
        </w:tc>
        <w:tc>
          <w:tcPr>
            <w:tcW w:w="2466" w:type="dxa"/>
            <w:shd w:val="clear" w:color="auto" w:fill="auto"/>
          </w:tcPr>
          <w:p w:rsidR="00C41D48" w:rsidRDefault="003A1B22" w:rsidP="003A1B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A1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Поднимание прямых ног в висе. Подвижная игра «Прыгающие воробушки»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t xml:space="preserve"> </w:t>
            </w:r>
            <w:r w:rsidRPr="003A1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«К своим флажкам»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t xml:space="preserve"> </w:t>
            </w:r>
            <w:r w:rsidRPr="003A1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Подтягивание в висе на высокой перекладине.</w:t>
            </w:r>
          </w:p>
          <w:p w:rsidR="003A1B22" w:rsidRPr="00D2148D" w:rsidRDefault="003A1B22" w:rsidP="00E155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</w:t>
            </w:r>
            <w:r w:rsidR="00E15586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формировать умение </w:t>
            </w:r>
            <w:r w:rsidR="00E1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поднимать прямые ноги в висе, </w:t>
            </w:r>
            <w:r w:rsidR="00E15586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ловкость, быстроту реакций, воспитывать любовь к спорту, соблюдению </w:t>
            </w:r>
            <w:proofErr w:type="spellStart"/>
            <w:r w:rsidR="00E15586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зож</w:t>
            </w:r>
            <w:proofErr w:type="spellEnd"/>
            <w:r w:rsidR="00E15586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Самостоятельное выполнение упражнений согласно инструктажу, знакомство с правилами новых подвижных игр.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175F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формы </w:t>
            </w:r>
          </w:p>
        </w:tc>
      </w:tr>
    </w:tbl>
    <w:p w:rsidR="00447B7F" w:rsidRPr="00D2148D" w:rsidRDefault="00447B7F">
      <w:pPr>
        <w:rPr>
          <w:rFonts w:ascii="Times New Roman" w:hAnsi="Times New Roman" w:cs="Times New Roman"/>
          <w:sz w:val="20"/>
          <w:szCs w:val="20"/>
        </w:rPr>
      </w:pPr>
    </w:p>
    <w:sectPr w:rsidR="00447B7F" w:rsidRPr="00D2148D" w:rsidSect="00E6436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458C"/>
    <w:rsid w:val="00053470"/>
    <w:rsid w:val="00070EDD"/>
    <w:rsid w:val="00091533"/>
    <w:rsid w:val="001008A1"/>
    <w:rsid w:val="00175FBD"/>
    <w:rsid w:val="001D626A"/>
    <w:rsid w:val="00225817"/>
    <w:rsid w:val="002D1506"/>
    <w:rsid w:val="00310F59"/>
    <w:rsid w:val="00314491"/>
    <w:rsid w:val="00392532"/>
    <w:rsid w:val="003A1B22"/>
    <w:rsid w:val="00425757"/>
    <w:rsid w:val="00447B7F"/>
    <w:rsid w:val="004C54AF"/>
    <w:rsid w:val="005802DF"/>
    <w:rsid w:val="005C13BE"/>
    <w:rsid w:val="005E5B36"/>
    <w:rsid w:val="005F40D4"/>
    <w:rsid w:val="00647162"/>
    <w:rsid w:val="006D458C"/>
    <w:rsid w:val="0073736F"/>
    <w:rsid w:val="007C272F"/>
    <w:rsid w:val="0082442E"/>
    <w:rsid w:val="008525C7"/>
    <w:rsid w:val="00872A8F"/>
    <w:rsid w:val="00910C66"/>
    <w:rsid w:val="00930A10"/>
    <w:rsid w:val="00960723"/>
    <w:rsid w:val="0097525F"/>
    <w:rsid w:val="009A1E0D"/>
    <w:rsid w:val="009A5E93"/>
    <w:rsid w:val="009D6979"/>
    <w:rsid w:val="00A215C4"/>
    <w:rsid w:val="00A460AC"/>
    <w:rsid w:val="00A6437C"/>
    <w:rsid w:val="00A8639E"/>
    <w:rsid w:val="00AB70D1"/>
    <w:rsid w:val="00AC2461"/>
    <w:rsid w:val="00AE64D2"/>
    <w:rsid w:val="00B04617"/>
    <w:rsid w:val="00B27FF5"/>
    <w:rsid w:val="00B30DFE"/>
    <w:rsid w:val="00B341AC"/>
    <w:rsid w:val="00BC1682"/>
    <w:rsid w:val="00BC7FB2"/>
    <w:rsid w:val="00C41D48"/>
    <w:rsid w:val="00C77363"/>
    <w:rsid w:val="00C80D6D"/>
    <w:rsid w:val="00D2148D"/>
    <w:rsid w:val="00DA4518"/>
    <w:rsid w:val="00DC0A96"/>
    <w:rsid w:val="00E1485D"/>
    <w:rsid w:val="00E15586"/>
    <w:rsid w:val="00E64368"/>
    <w:rsid w:val="00E646D4"/>
    <w:rsid w:val="00EE5DF7"/>
    <w:rsid w:val="00F66D56"/>
    <w:rsid w:val="00FF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2020-04-19T05:19:00Z</dcterms:created>
  <dcterms:modified xsi:type="dcterms:W3CDTF">2020-04-19T05:19:00Z</dcterms:modified>
</cp:coreProperties>
</file>